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623D7" w14:textId="061531B1" w:rsidR="00196429" w:rsidRPr="00244DCD" w:rsidRDefault="00196429" w:rsidP="00D50411">
      <w:pPr>
        <w:spacing w:after="0" w:line="36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BE5A51">
        <w:rPr>
          <w:rFonts w:ascii="Garamond" w:hAnsi="Garamond"/>
          <w:b/>
          <w:bCs/>
          <w:i/>
          <w:iCs/>
          <w:sz w:val="24"/>
          <w:szCs w:val="24"/>
        </w:rPr>
        <w:t>Allegato B</w:t>
      </w:r>
      <w:r w:rsidRPr="00244DCD">
        <w:rPr>
          <w:rFonts w:ascii="Garamond" w:hAnsi="Garamond"/>
          <w:b/>
          <w:bCs/>
          <w:sz w:val="24"/>
          <w:szCs w:val="24"/>
        </w:rPr>
        <w:t xml:space="preserve">) </w:t>
      </w:r>
      <w:r w:rsidR="00BE5A51" w:rsidRPr="00BE5A51">
        <w:rPr>
          <w:rFonts w:ascii="Garamond" w:hAnsi="Garamond"/>
          <w:b/>
          <w:bCs/>
          <w:sz w:val="24"/>
          <w:szCs w:val="24"/>
        </w:rPr>
        <w:t xml:space="preserve">Dichiarazione sostitutiva </w:t>
      </w:r>
      <w:r w:rsidR="006A1715">
        <w:rPr>
          <w:rFonts w:ascii="Garamond" w:hAnsi="Garamond"/>
          <w:b/>
          <w:bCs/>
          <w:sz w:val="24"/>
          <w:szCs w:val="24"/>
        </w:rPr>
        <w:t xml:space="preserve">di </w:t>
      </w:r>
      <w:r w:rsidR="00BE5A51" w:rsidRPr="00BE5A51">
        <w:rPr>
          <w:rFonts w:ascii="Garamond" w:hAnsi="Garamond"/>
          <w:b/>
          <w:bCs/>
          <w:sz w:val="24"/>
          <w:szCs w:val="24"/>
        </w:rPr>
        <w:t>atto di notorietà</w:t>
      </w:r>
    </w:p>
    <w:p w14:paraId="73722577" w14:textId="77777777" w:rsidR="00846C23" w:rsidRDefault="00846C23" w:rsidP="00D50411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396E5307" w14:textId="4C3EB872" w:rsidR="00846C23" w:rsidRDefault="00846C23" w:rsidP="00D50411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bookmarkStart w:id="0" w:name="_Hlk193129149"/>
      <w:r>
        <w:rPr>
          <w:rFonts w:ascii="Garamond" w:hAnsi="Garamond"/>
          <w:sz w:val="24"/>
          <w:szCs w:val="24"/>
        </w:rPr>
        <w:t xml:space="preserve">Il/La sottoscritto/a ___________________________________________ nato/a </w:t>
      </w:r>
      <w:proofErr w:type="spellStart"/>
      <w:r>
        <w:rPr>
          <w:rFonts w:ascii="Garamond" w:hAnsi="Garamond"/>
          <w:sz w:val="24"/>
          <w:szCs w:val="24"/>
        </w:rPr>
        <w:t>a</w:t>
      </w:r>
      <w:proofErr w:type="spellEnd"/>
      <w:r>
        <w:rPr>
          <w:rFonts w:ascii="Garamond" w:hAnsi="Garamond"/>
          <w:sz w:val="24"/>
          <w:szCs w:val="24"/>
        </w:rPr>
        <w:t xml:space="preserve"> ____________________ il _________________ residente in __________________________</w:t>
      </w:r>
      <w:r w:rsidR="00DC49C3">
        <w:rPr>
          <w:rFonts w:ascii="Garamond" w:hAnsi="Garamond"/>
          <w:sz w:val="24"/>
          <w:szCs w:val="24"/>
        </w:rPr>
        <w:t>____</w:t>
      </w:r>
      <w:r>
        <w:rPr>
          <w:rFonts w:ascii="Garamond" w:hAnsi="Garamond"/>
          <w:sz w:val="24"/>
          <w:szCs w:val="24"/>
        </w:rPr>
        <w:t xml:space="preserve"> Via ______________________ n. ___ </w:t>
      </w:r>
      <w:proofErr w:type="spellStart"/>
      <w:r>
        <w:rPr>
          <w:rFonts w:ascii="Garamond" w:hAnsi="Garamond"/>
          <w:sz w:val="24"/>
          <w:szCs w:val="24"/>
        </w:rPr>
        <w:t>cap</w:t>
      </w:r>
      <w:proofErr w:type="spellEnd"/>
      <w:r>
        <w:rPr>
          <w:rFonts w:ascii="Garamond" w:hAnsi="Garamond"/>
          <w:sz w:val="24"/>
          <w:szCs w:val="24"/>
        </w:rPr>
        <w:t xml:space="preserve"> _______ Prov. __ </w:t>
      </w:r>
      <w:r w:rsidR="00DC49C3">
        <w:rPr>
          <w:rFonts w:ascii="Garamond" w:hAnsi="Garamond"/>
          <w:sz w:val="24"/>
          <w:szCs w:val="24"/>
        </w:rPr>
        <w:t xml:space="preserve">C.F. </w:t>
      </w:r>
      <w:r>
        <w:rPr>
          <w:rFonts w:ascii="Garamond" w:hAnsi="Garamond"/>
          <w:sz w:val="24"/>
          <w:szCs w:val="24"/>
        </w:rPr>
        <w:t>________________________</w:t>
      </w:r>
      <w:r w:rsidR="00DC49C3">
        <w:rPr>
          <w:rFonts w:ascii="Garamond" w:hAnsi="Garamond"/>
          <w:sz w:val="24"/>
          <w:szCs w:val="24"/>
        </w:rPr>
        <w:t>____</w:t>
      </w:r>
      <w:r>
        <w:rPr>
          <w:rFonts w:ascii="Garamond" w:hAnsi="Garamond"/>
          <w:sz w:val="24"/>
          <w:szCs w:val="24"/>
        </w:rPr>
        <w:t xml:space="preserve"> </w:t>
      </w:r>
      <w:bookmarkEnd w:id="0"/>
      <w:r>
        <w:rPr>
          <w:rFonts w:ascii="Garamond" w:hAnsi="Garamond"/>
          <w:sz w:val="24"/>
          <w:szCs w:val="24"/>
        </w:rPr>
        <w:t xml:space="preserve"> </w:t>
      </w:r>
    </w:p>
    <w:p w14:paraId="7407C5E3" w14:textId="2B26637D" w:rsidR="009C6AE7" w:rsidRPr="00244DCD" w:rsidRDefault="009C6AE7" w:rsidP="00D50411">
      <w:pPr>
        <w:spacing w:after="0" w:line="360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431C23CF" w14:textId="1EAA52F9" w:rsidR="009C6AE7" w:rsidRDefault="009C6AE7" w:rsidP="00D50411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244DCD">
        <w:rPr>
          <w:rFonts w:ascii="Garamond" w:hAnsi="Garamond"/>
          <w:sz w:val="24"/>
          <w:szCs w:val="24"/>
        </w:rPr>
        <w:t xml:space="preserve">Ai sensi e per gli effetti di cui </w:t>
      </w:r>
      <w:r w:rsidR="00244DCD" w:rsidRPr="00244DCD">
        <w:rPr>
          <w:rFonts w:ascii="Garamond" w:hAnsi="Garamond"/>
          <w:sz w:val="24"/>
          <w:szCs w:val="24"/>
        </w:rPr>
        <w:t xml:space="preserve">agli artt. 46 e 47 </w:t>
      </w:r>
      <w:r w:rsidR="008B31B2">
        <w:rPr>
          <w:rFonts w:ascii="Garamond" w:hAnsi="Garamond"/>
          <w:sz w:val="24"/>
          <w:szCs w:val="24"/>
        </w:rPr>
        <w:t xml:space="preserve">del </w:t>
      </w:r>
      <w:r w:rsidR="00244DCD" w:rsidRPr="00244DCD">
        <w:rPr>
          <w:rFonts w:ascii="Garamond" w:hAnsi="Garamond"/>
          <w:sz w:val="24"/>
          <w:szCs w:val="24"/>
        </w:rPr>
        <w:t>D.P.R. 445/2000</w:t>
      </w:r>
      <w:r w:rsidR="00846C23">
        <w:rPr>
          <w:rFonts w:ascii="Garamond" w:hAnsi="Garamond"/>
          <w:sz w:val="24"/>
          <w:szCs w:val="24"/>
        </w:rPr>
        <w:t>,</w:t>
      </w:r>
      <w:r w:rsidR="008B31B2">
        <w:rPr>
          <w:rFonts w:ascii="Garamond" w:hAnsi="Garamond"/>
          <w:sz w:val="24"/>
          <w:szCs w:val="24"/>
        </w:rPr>
        <w:t xml:space="preserve"> consapevole </w:t>
      </w:r>
      <w:r w:rsidR="008B31B2" w:rsidRPr="008B31B2">
        <w:rPr>
          <w:rFonts w:ascii="Garamond" w:hAnsi="Garamond"/>
          <w:sz w:val="24"/>
          <w:szCs w:val="24"/>
        </w:rPr>
        <w:t>delle sanzioni penali, nel caso di dichiarazioni non veritiere, di formazione o uso di atti falsi, richiamate dall’art. 76 del D.P.R. 445</w:t>
      </w:r>
      <w:r w:rsidR="008B31B2">
        <w:rPr>
          <w:rFonts w:ascii="Garamond" w:hAnsi="Garamond"/>
          <w:sz w:val="24"/>
          <w:szCs w:val="24"/>
        </w:rPr>
        <w:t>/</w:t>
      </w:r>
      <w:r w:rsidR="008B31B2" w:rsidRPr="008B31B2">
        <w:rPr>
          <w:rFonts w:ascii="Garamond" w:hAnsi="Garamond"/>
          <w:sz w:val="24"/>
          <w:szCs w:val="24"/>
        </w:rPr>
        <w:t xml:space="preserve">2000 </w:t>
      </w:r>
      <w:proofErr w:type="spellStart"/>
      <w:r w:rsidR="008B31B2" w:rsidRPr="008B31B2">
        <w:rPr>
          <w:rFonts w:ascii="Garamond" w:hAnsi="Garamond"/>
          <w:sz w:val="24"/>
          <w:szCs w:val="24"/>
        </w:rPr>
        <w:t>s.m.i.</w:t>
      </w:r>
      <w:proofErr w:type="spellEnd"/>
    </w:p>
    <w:p w14:paraId="48370B46" w14:textId="77777777" w:rsidR="00DC49C3" w:rsidRDefault="00DC49C3" w:rsidP="00D50411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6FDF8C67" w14:textId="19608AB0" w:rsidR="00846C23" w:rsidRPr="00846C23" w:rsidRDefault="00846C23" w:rsidP="00D50411">
      <w:pPr>
        <w:spacing w:after="0" w:line="36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846C23">
        <w:rPr>
          <w:rFonts w:ascii="Garamond" w:hAnsi="Garamond"/>
          <w:b/>
          <w:bCs/>
          <w:sz w:val="24"/>
          <w:szCs w:val="24"/>
        </w:rPr>
        <w:t>DICHIARA</w:t>
      </w:r>
    </w:p>
    <w:p w14:paraId="7DCF2650" w14:textId="77777777" w:rsidR="00244DCD" w:rsidRDefault="00244DCD" w:rsidP="00D50411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07AA9A9F" w14:textId="77777777" w:rsidR="00244DCD" w:rsidRPr="00244DCD" w:rsidRDefault="00244DCD" w:rsidP="00D50411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bookmarkStart w:id="1" w:name="_Hlk193103286"/>
      <w:r w:rsidRPr="00244DCD">
        <w:rPr>
          <w:rFonts w:ascii="Garamond" w:hAnsi="Garamond"/>
          <w:sz w:val="24"/>
          <w:szCs w:val="24"/>
        </w:rPr>
        <w:t xml:space="preserve">• </w:t>
      </w:r>
      <w:bookmarkEnd w:id="1"/>
      <w:r w:rsidRPr="00244DCD">
        <w:rPr>
          <w:rFonts w:ascii="Garamond" w:hAnsi="Garamond"/>
          <w:sz w:val="24"/>
          <w:szCs w:val="24"/>
        </w:rPr>
        <w:t>di non essere stato dichiarato fallito, interdetto né inabilitato e che non sono in corso procedure per la dichiarazione di uno di tali stati;</w:t>
      </w:r>
    </w:p>
    <w:p w14:paraId="36FA7E2F" w14:textId="208B7E6E" w:rsidR="00244DCD" w:rsidRPr="00244DCD" w:rsidRDefault="00244DCD" w:rsidP="00D50411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244DCD">
        <w:rPr>
          <w:rFonts w:ascii="Garamond" w:hAnsi="Garamond"/>
          <w:sz w:val="24"/>
          <w:szCs w:val="24"/>
        </w:rPr>
        <w:t>• l’assenza dello stato fallimentare</w:t>
      </w:r>
      <w:r w:rsidR="00EE2928" w:rsidRPr="004C083A">
        <w:rPr>
          <w:rFonts w:ascii="Garamond" w:hAnsi="Garamond"/>
          <w:sz w:val="24"/>
          <w:szCs w:val="24"/>
        </w:rPr>
        <w:t>/di liquidazione giudiziale</w:t>
      </w:r>
      <w:r w:rsidRPr="00244DCD">
        <w:rPr>
          <w:rFonts w:ascii="Garamond" w:hAnsi="Garamond"/>
          <w:sz w:val="24"/>
          <w:szCs w:val="24"/>
        </w:rPr>
        <w:t>, concordato preventivo, liquidazione coatta o amministrazione controllata o pendenza di una di tali procedure (a carico della persona giuridica proprietaria) né di altre condizioni che possano inficiare il perfezionamento dell’atto;</w:t>
      </w:r>
    </w:p>
    <w:p w14:paraId="42C7A24C" w14:textId="77777777" w:rsidR="00244DCD" w:rsidRPr="00244DCD" w:rsidRDefault="00244DCD" w:rsidP="00D50411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244DCD">
        <w:rPr>
          <w:rFonts w:ascii="Garamond" w:hAnsi="Garamond"/>
          <w:sz w:val="24"/>
          <w:szCs w:val="24"/>
        </w:rPr>
        <w:t>• l’assenza di condanne penali o misure di prevenzione o di sicurezza per reati contro il patrimonio, contro la Pubblica Amministrazione o per reati di tipo mafioso (a carico del legale rappresentante e dei soggetti amministratori nel caso di persona giuridica);</w:t>
      </w:r>
    </w:p>
    <w:p w14:paraId="7FAA138C" w14:textId="77777777" w:rsidR="00244DCD" w:rsidRPr="00244DCD" w:rsidRDefault="00244DCD" w:rsidP="00D50411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244DCD">
        <w:rPr>
          <w:rFonts w:ascii="Garamond" w:hAnsi="Garamond"/>
          <w:sz w:val="24"/>
          <w:szCs w:val="24"/>
        </w:rPr>
        <w:t>• che nei propri confronti non sussistano le cause di divieto, di decadenza o di sospensione di cui all’art. 67 del d.lgs. n. 159/2011 (a carico del legale rappresentante e dei soggetti amministratori nel caso di persona giuridica);</w:t>
      </w:r>
    </w:p>
    <w:p w14:paraId="3ABCEF2D" w14:textId="77777777" w:rsidR="00244DCD" w:rsidRPr="00244DCD" w:rsidRDefault="00244DCD" w:rsidP="00D50411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244DCD">
        <w:rPr>
          <w:rFonts w:ascii="Garamond" w:hAnsi="Garamond"/>
          <w:sz w:val="24"/>
          <w:szCs w:val="24"/>
        </w:rPr>
        <w:t>• di essere in possesso della capacità di contrarre con la pubblica amministrazione;</w:t>
      </w:r>
    </w:p>
    <w:p w14:paraId="7D305B00" w14:textId="77777777" w:rsidR="00244DCD" w:rsidRPr="00244DCD" w:rsidRDefault="00244DCD" w:rsidP="00D50411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244DCD">
        <w:rPr>
          <w:rFonts w:ascii="Garamond" w:hAnsi="Garamond"/>
          <w:sz w:val="24"/>
          <w:szCs w:val="24"/>
        </w:rPr>
        <w:t>• di avere la piena proprietà e disponibilità dell’immobile, ovvero di essere in grado di garantire comunque il trasferimento del relativo diritto di proprietà in virtù di idoneo rapporto giuridico in essere;</w:t>
      </w:r>
    </w:p>
    <w:p w14:paraId="431FFE0B" w14:textId="77777777" w:rsidR="00244DCD" w:rsidRPr="00244DCD" w:rsidRDefault="00244DCD" w:rsidP="00D50411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244DCD">
        <w:rPr>
          <w:rFonts w:ascii="Garamond" w:hAnsi="Garamond"/>
          <w:sz w:val="24"/>
          <w:szCs w:val="24"/>
        </w:rPr>
        <w:t>• che l’immobile è libero da gravami, pesi e che non è oggetto di ulteriori impegni contrattuali;</w:t>
      </w:r>
    </w:p>
    <w:p w14:paraId="3D61CD54" w14:textId="6B70A035" w:rsidR="00244DCD" w:rsidRDefault="00244DCD" w:rsidP="00D50411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244DCD">
        <w:rPr>
          <w:rFonts w:ascii="Garamond" w:hAnsi="Garamond"/>
          <w:sz w:val="24"/>
          <w:szCs w:val="24"/>
        </w:rPr>
        <w:t>• che l’immobile è stato edificato in forza di un legittimo titolo edilizio ed è conforme alla disciplina urbanistica vigente</w:t>
      </w:r>
      <w:r w:rsidR="008B31B2">
        <w:rPr>
          <w:rFonts w:ascii="Garamond" w:hAnsi="Garamond"/>
          <w:sz w:val="24"/>
          <w:szCs w:val="24"/>
        </w:rPr>
        <w:t>.</w:t>
      </w:r>
    </w:p>
    <w:p w14:paraId="59C97C51" w14:textId="77777777" w:rsidR="008B31B2" w:rsidRDefault="008B31B2" w:rsidP="00D50411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21B308D1" w14:textId="77777777" w:rsidR="008B31B2" w:rsidRDefault="008B31B2" w:rsidP="00D50411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Luogo, data</w:t>
      </w:r>
    </w:p>
    <w:p w14:paraId="6C660826" w14:textId="77777777" w:rsidR="008B31B2" w:rsidRDefault="008B31B2" w:rsidP="00D50411">
      <w:pPr>
        <w:spacing w:after="0" w:line="36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Firma</w:t>
      </w:r>
    </w:p>
    <w:p w14:paraId="21538BEC" w14:textId="77777777" w:rsidR="008B31B2" w:rsidRDefault="008B31B2" w:rsidP="00D50411">
      <w:pPr>
        <w:spacing w:after="0" w:line="36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</w:t>
      </w:r>
    </w:p>
    <w:p w14:paraId="44853C9D" w14:textId="77777777" w:rsidR="00960FE9" w:rsidRPr="00960FE9" w:rsidRDefault="00960FE9" w:rsidP="00D50411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960FE9">
        <w:rPr>
          <w:rFonts w:ascii="Garamond" w:hAnsi="Garamond"/>
          <w:sz w:val="24"/>
          <w:szCs w:val="24"/>
        </w:rPr>
        <w:t>Si allega:</w:t>
      </w:r>
    </w:p>
    <w:p w14:paraId="467330C5" w14:textId="76064870" w:rsidR="00960FE9" w:rsidRPr="00960FE9" w:rsidRDefault="00960FE9" w:rsidP="00D50411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960FE9">
        <w:rPr>
          <w:rFonts w:ascii="Garamond" w:hAnsi="Garamond"/>
          <w:sz w:val="24"/>
          <w:szCs w:val="24"/>
        </w:rPr>
        <w:t xml:space="preserve">copia fotostatica di un proprio documento </w:t>
      </w:r>
      <w:r w:rsidR="004043ED">
        <w:rPr>
          <w:rFonts w:ascii="Garamond" w:hAnsi="Garamond"/>
          <w:sz w:val="24"/>
          <w:szCs w:val="24"/>
        </w:rPr>
        <w:t>d’identità</w:t>
      </w:r>
      <w:r w:rsidRPr="00960FE9">
        <w:rPr>
          <w:rFonts w:ascii="Garamond" w:hAnsi="Garamond"/>
          <w:sz w:val="24"/>
          <w:szCs w:val="24"/>
        </w:rPr>
        <w:t xml:space="preserve"> in corso di validità</w:t>
      </w:r>
    </w:p>
    <w:sectPr w:rsidR="00960FE9" w:rsidRPr="00960F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429"/>
    <w:rsid w:val="0019048C"/>
    <w:rsid w:val="00196429"/>
    <w:rsid w:val="00244DCD"/>
    <w:rsid w:val="002D33C6"/>
    <w:rsid w:val="002D545D"/>
    <w:rsid w:val="004043ED"/>
    <w:rsid w:val="004A4971"/>
    <w:rsid w:val="004C083A"/>
    <w:rsid w:val="006A1715"/>
    <w:rsid w:val="00846C23"/>
    <w:rsid w:val="008B31B2"/>
    <w:rsid w:val="00960FE9"/>
    <w:rsid w:val="009C6AE7"/>
    <w:rsid w:val="00BE5A51"/>
    <w:rsid w:val="00D50411"/>
    <w:rsid w:val="00DC49C3"/>
    <w:rsid w:val="00DF04CD"/>
    <w:rsid w:val="00EE2928"/>
    <w:rsid w:val="00F011EE"/>
    <w:rsid w:val="00F5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DA455"/>
  <w15:chartTrackingRefBased/>
  <w15:docId w15:val="{FEC982DE-E2C6-4289-BC70-DCDF8ACC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6429"/>
  </w:style>
  <w:style w:type="paragraph" w:styleId="Titolo1">
    <w:name w:val="heading 1"/>
    <w:basedOn w:val="Normale"/>
    <w:next w:val="Normale"/>
    <w:link w:val="Titolo1Carattere"/>
    <w:uiPriority w:val="9"/>
    <w:qFormat/>
    <w:rsid w:val="001964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96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964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964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964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964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964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964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964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964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964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964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96429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96429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9642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9642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9642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9642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964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96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964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964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96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9642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9642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96429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964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96429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964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Pignatelli</dc:creator>
  <cp:keywords/>
  <dc:description/>
  <cp:lastModifiedBy>Nicola Pignatelli</cp:lastModifiedBy>
  <cp:revision>2</cp:revision>
  <dcterms:created xsi:type="dcterms:W3CDTF">2025-03-24T11:09:00Z</dcterms:created>
  <dcterms:modified xsi:type="dcterms:W3CDTF">2025-03-24T11:09:00Z</dcterms:modified>
</cp:coreProperties>
</file>